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F8DA" w14:textId="77777777" w:rsidR="003E3C63" w:rsidRDefault="004C5522">
      <w:pPr>
        <w:spacing w:line="600" w:lineRule="exact"/>
        <w:jc w:val="center"/>
        <w:rPr>
          <w:rFonts w:ascii="方正小标宋_GBK" w:eastAsia="方正小标宋_GBK" w:cs="Calibri"/>
          <w:sz w:val="30"/>
          <w:szCs w:val="30"/>
        </w:rPr>
      </w:pPr>
      <w:r>
        <w:rPr>
          <w:rFonts w:ascii="方正小标宋_GBK" w:eastAsia="方正小标宋_GBK" w:cs="Calibri"/>
          <w:sz w:val="44"/>
          <w:szCs w:val="44"/>
        </w:rPr>
        <w:t>担当实干  争先跨越</w:t>
      </w:r>
    </w:p>
    <w:p w14:paraId="4AA8AFD7" w14:textId="77777777" w:rsidR="003E3C63" w:rsidRDefault="004C5522">
      <w:pPr>
        <w:spacing w:line="600" w:lineRule="exact"/>
        <w:jc w:val="center"/>
        <w:rPr>
          <w:rFonts w:ascii="方正小标宋_GBK" w:eastAsia="方正小标宋_GBK" w:cs="Calibri"/>
          <w:sz w:val="28"/>
          <w:szCs w:val="28"/>
        </w:rPr>
      </w:pPr>
      <w:r>
        <w:rPr>
          <w:rFonts w:ascii="方正小标宋_GBK" w:eastAsia="方正小标宋_GBK" w:cs="Calibri" w:hint="eastAsia"/>
          <w:sz w:val="28"/>
          <w:szCs w:val="28"/>
        </w:rPr>
        <w:t>职能部门党委第十支部</w:t>
      </w:r>
      <w:r>
        <w:rPr>
          <w:rFonts w:ascii="方正小标宋_GBK" w:eastAsia="方正小标宋_GBK" w:cs="Calibri"/>
          <w:sz w:val="28"/>
          <w:szCs w:val="28"/>
        </w:rPr>
        <w:t>开展</w:t>
      </w:r>
      <w:r>
        <w:rPr>
          <w:rFonts w:ascii="方正小标宋_GBK" w:eastAsia="方正小标宋_GBK" w:cs="Calibri" w:hint="eastAsia"/>
          <w:sz w:val="28"/>
          <w:szCs w:val="28"/>
        </w:rPr>
        <w:t>作风</w:t>
      </w:r>
      <w:r>
        <w:rPr>
          <w:rFonts w:ascii="方正小标宋_GBK" w:eastAsia="方正小标宋_GBK" w:cs="Calibri"/>
          <w:sz w:val="28"/>
          <w:szCs w:val="28"/>
        </w:rPr>
        <w:t>革命主题实践活动集中学习大讨论</w:t>
      </w:r>
    </w:p>
    <w:p w14:paraId="446EB37B" w14:textId="77777777" w:rsidR="003A3A31" w:rsidRDefault="003A3A31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p w14:paraId="65E8507F" w14:textId="77777777" w:rsidR="003E3C63" w:rsidRDefault="004C5522" w:rsidP="003A3A31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2022年4月4日，职能部门党委第十支部结合财务处、基建处（白龙校区建设指挥部、石林校区建设指挥部）工作性质和特点，组织全体党员和教职工开展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“推进作风革命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加强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效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能建设</w:t>
      </w:r>
      <w:r w:rsidR="003A3A31">
        <w:rPr>
          <w:rFonts w:ascii="仿宋_GB2312" w:eastAsia="仿宋_GB2312" w:hAnsi="Calibri" w:cs="Calibri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弘扬奉献精神”主题实践活动集中学习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，围绕如何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转作风、提效能、强奉献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开展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担当实干、争先跨越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大讨论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。会议由支部书记左贵才主持。</w:t>
      </w:r>
    </w:p>
    <w:p w14:paraId="1C64F7AC" w14:textId="77777777" w:rsidR="003E3C63" w:rsidRDefault="004C5522" w:rsidP="003A3A31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会上，全体党员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和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教职工学习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了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《习近平在中央和国家机关党的建设工作会议上的讲话》《王宁在中国共产党云南省第十一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次代表大会上的报告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》等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精神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，解读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了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《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中共云南省推进作风革命加强机关效能建设的若干规定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（试行）》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以及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中共云南省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委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教委工委、云南省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教育厅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推进作风革命加强机关效能建设20条措施。</w:t>
      </w:r>
    </w:p>
    <w:p w14:paraId="687E4BA9" w14:textId="77777777" w:rsidR="003A3A31" w:rsidRDefault="003A3A31" w:rsidP="003A3A31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支部书记左贵才带头交流学习心得，结合支部党建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引领业务，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深刻剖析实际工作中如何转作风、提效能、强奉献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左贵才指出，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开展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“推进作风革命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加强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效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能建设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弘扬奉献精神”主题实践活动，首先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要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深入学习新思想、新精神，采取“自学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+集中学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相结合的方式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，多措并举学习;</w:t>
      </w:r>
      <w:r w:rsidR="00EF6A13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其次要深刻检视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问题，广泛听取意见，找准、找实问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lastRenderedPageBreak/>
        <w:t>题，摆正干事作风，提升工作效能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，要大力弘扬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“马上就办、真抓实干”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作风，让实干和质效成为全体党员干部的鲜明品牌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。</w:t>
      </w:r>
    </w:p>
    <w:p w14:paraId="50298BDA" w14:textId="77777777" w:rsidR="003E3C63" w:rsidRDefault="004C5522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/>
          <w:noProof/>
          <w:color w:val="000000"/>
          <w:kern w:val="0"/>
          <w:sz w:val="32"/>
          <w:szCs w:val="32"/>
        </w:rPr>
        <w:drawing>
          <wp:inline distT="0" distB="0" distL="0" distR="0" wp14:anchorId="248B8312" wp14:editId="17301B4A">
            <wp:extent cx="4502908" cy="270954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6409" cy="27116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4E714E4" w14:textId="77777777" w:rsidR="003E3C63" w:rsidRDefault="004C5522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全体党员和教职工联系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自身工作实际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展开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热烈讨论，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发表看法，相互探讨，交流意见。</w:t>
      </w:r>
    </w:p>
    <w:p w14:paraId="60CFBE54" w14:textId="77777777" w:rsidR="00C3397A" w:rsidRDefault="004C5522" w:rsidP="00C3397A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通过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本次集中学习和大讨论，大家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纷纷表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示，要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实打实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解决实际工作的问题，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把群众满意、师生放心作为检验工作成效的基准线，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要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在无私奉献中引领新风尚，以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实际行动落实学校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“十四五”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规划，助</w:t>
      </w:r>
      <w:proofErr w:type="gramStart"/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推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学校</w:t>
      </w:r>
      <w:proofErr w:type="gramEnd"/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发展战略目标实现。</w:t>
      </w:r>
    </w:p>
    <w:p w14:paraId="6228949B" w14:textId="175A0E89" w:rsidR="00C3397A" w:rsidRPr="00C3397A" w:rsidRDefault="00C3397A" w:rsidP="00C3397A">
      <w:pPr>
        <w:tabs>
          <w:tab w:val="left" w:pos="1910"/>
        </w:tabs>
        <w:spacing w:line="360" w:lineRule="auto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（来源：财务处/文：</w:t>
      </w:r>
      <w:proofErr w:type="gramStart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普万涛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/图：</w:t>
      </w:r>
      <w:proofErr w:type="gramStart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普万涛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/审核：左贵才/责任编辑：   ）</w:t>
      </w:r>
    </w:p>
    <w:p w14:paraId="38CB6E57" w14:textId="49D9FB10" w:rsidR="003E3C63" w:rsidRPr="00C3397A" w:rsidRDefault="003E3C63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p w14:paraId="6F54D565" w14:textId="74EC6878" w:rsidR="003E3C63" w:rsidRDefault="004C5522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 xml:space="preserve">                        </w:t>
      </w:r>
    </w:p>
    <w:sectPr w:rsidR="003E3C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5E7B" w14:textId="77777777" w:rsidR="00DD06AA" w:rsidRDefault="00DD06AA">
      <w:r>
        <w:separator/>
      </w:r>
    </w:p>
  </w:endnote>
  <w:endnote w:type="continuationSeparator" w:id="0">
    <w:p w14:paraId="47AE3571" w14:textId="77777777" w:rsidR="00DD06AA" w:rsidRDefault="00DD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汉仪仿宋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706374"/>
    </w:sdtPr>
    <w:sdtEndPr/>
    <w:sdtContent>
      <w:p w14:paraId="1BD1EFB3" w14:textId="77777777" w:rsidR="003E3C63" w:rsidRDefault="004C55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A13" w:rsidRPr="00EF6A13">
          <w:rPr>
            <w:noProof/>
            <w:lang w:val="zh-CN"/>
          </w:rPr>
          <w:t>2</w:t>
        </w:r>
        <w:r>
          <w:fldChar w:fldCharType="end"/>
        </w:r>
      </w:p>
    </w:sdtContent>
  </w:sdt>
  <w:p w14:paraId="5FE553F5" w14:textId="77777777" w:rsidR="003E3C63" w:rsidRDefault="003E3C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BE5A" w14:textId="77777777" w:rsidR="00DD06AA" w:rsidRDefault="00DD06AA">
      <w:r>
        <w:separator/>
      </w:r>
    </w:p>
  </w:footnote>
  <w:footnote w:type="continuationSeparator" w:id="0">
    <w:p w14:paraId="09226941" w14:textId="77777777" w:rsidR="00DD06AA" w:rsidRDefault="00DD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8D"/>
    <w:rsid w:val="BBFF805E"/>
    <w:rsid w:val="F5EF00E5"/>
    <w:rsid w:val="FD6F472C"/>
    <w:rsid w:val="FEC73DD4"/>
    <w:rsid w:val="FFDFFD6A"/>
    <w:rsid w:val="FFFF9E9C"/>
    <w:rsid w:val="0010602F"/>
    <w:rsid w:val="00137044"/>
    <w:rsid w:val="00281DE1"/>
    <w:rsid w:val="003A3A31"/>
    <w:rsid w:val="003D3FA6"/>
    <w:rsid w:val="003E3C63"/>
    <w:rsid w:val="003F6135"/>
    <w:rsid w:val="00483C8D"/>
    <w:rsid w:val="004C5522"/>
    <w:rsid w:val="00563946"/>
    <w:rsid w:val="00625768"/>
    <w:rsid w:val="007041A1"/>
    <w:rsid w:val="007266BA"/>
    <w:rsid w:val="007A7D58"/>
    <w:rsid w:val="007F6A04"/>
    <w:rsid w:val="008373E3"/>
    <w:rsid w:val="009018EB"/>
    <w:rsid w:val="0093548F"/>
    <w:rsid w:val="00B53E99"/>
    <w:rsid w:val="00C3397A"/>
    <w:rsid w:val="00CF0293"/>
    <w:rsid w:val="00D57641"/>
    <w:rsid w:val="00D63AFA"/>
    <w:rsid w:val="00D661FF"/>
    <w:rsid w:val="00DD06AA"/>
    <w:rsid w:val="00E32C1D"/>
    <w:rsid w:val="00EE0545"/>
    <w:rsid w:val="00EF049A"/>
    <w:rsid w:val="00EF3AA4"/>
    <w:rsid w:val="00EF6A13"/>
    <w:rsid w:val="21F5057F"/>
    <w:rsid w:val="43F6CCDB"/>
    <w:rsid w:val="5783BA06"/>
    <w:rsid w:val="5DBFC133"/>
    <w:rsid w:val="7DDBC98F"/>
    <w:rsid w:val="7EB7B2EF"/>
    <w:rsid w:val="7F7FE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9E694"/>
  <w15:docId w15:val="{99FECA53-41B0-4277-A759-7E18686A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4">
    <w:name w:val="样式4"/>
    <w:basedOn w:val="a1"/>
    <w:uiPriority w:val="99"/>
    <w:rPr>
      <w:rFonts w:ascii="Calibri" w:eastAsia="宋体" w:hAnsi="Calibri" w:cs="Times New Roman"/>
    </w:rPr>
    <w:tblPr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普 万涛</dc:creator>
  <cp:lastModifiedBy>yang vijay</cp:lastModifiedBy>
  <cp:revision>5</cp:revision>
  <cp:lastPrinted>2022-04-06T03:36:00Z</cp:lastPrinted>
  <dcterms:created xsi:type="dcterms:W3CDTF">2022-04-06T11:01:00Z</dcterms:created>
  <dcterms:modified xsi:type="dcterms:W3CDTF">2022-04-06T08:10:00Z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