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A33B4" w14:textId="77777777" w:rsidR="0022120F" w:rsidRDefault="00954EEA">
      <w:pPr>
        <w:widowControl/>
        <w:shd w:val="clear" w:color="auto" w:fill="FFFFFF"/>
        <w:spacing w:line="540" w:lineRule="exact"/>
        <w:ind w:left="2640" w:hangingChars="600" w:hanging="2640"/>
        <w:rPr>
          <w:rFonts w:ascii="方正小标宋简体" w:eastAsia="方正小标宋简体" w:hAnsi="黑体"/>
          <w:sz w:val="44"/>
          <w:szCs w:val="44"/>
        </w:rPr>
      </w:pPr>
      <w:bookmarkStart w:id="0" w:name="_GoBack"/>
      <w:r>
        <w:rPr>
          <w:rFonts w:ascii="方正小标宋简体" w:eastAsia="方正小标宋简体" w:hAnsi="黑体" w:hint="eastAsia"/>
          <w:sz w:val="44"/>
          <w:szCs w:val="44"/>
        </w:rPr>
        <w:t>关于自然人申请代开发票个人所得</w:t>
      </w:r>
      <w:proofErr w:type="gramStart"/>
      <w:r>
        <w:rPr>
          <w:rFonts w:ascii="方正小标宋简体" w:eastAsia="方正小标宋简体" w:hAnsi="黑体" w:hint="eastAsia"/>
          <w:sz w:val="44"/>
          <w:szCs w:val="44"/>
        </w:rPr>
        <w:t>税有关</w:t>
      </w:r>
      <w:proofErr w:type="gramEnd"/>
      <w:r>
        <w:rPr>
          <w:rFonts w:ascii="方正小标宋简体" w:eastAsia="方正小标宋简体" w:hAnsi="黑体" w:hint="eastAsia"/>
          <w:sz w:val="44"/>
          <w:szCs w:val="44"/>
        </w:rPr>
        <w:t>问题的温馨提示</w:t>
      </w:r>
    </w:p>
    <w:bookmarkEnd w:id="0"/>
    <w:p w14:paraId="344E702F" w14:textId="77777777" w:rsidR="0022120F" w:rsidRDefault="0022120F">
      <w:pPr>
        <w:widowControl/>
        <w:shd w:val="clear" w:color="auto" w:fill="FFFFFF"/>
        <w:spacing w:line="500" w:lineRule="exact"/>
        <w:rPr>
          <w:rFonts w:ascii="仿宋" w:eastAsia="仿宋" w:hAnsi="仿宋" w:cs="仿宋"/>
          <w:sz w:val="32"/>
          <w:szCs w:val="32"/>
        </w:rPr>
      </w:pPr>
    </w:p>
    <w:p w14:paraId="40329537" w14:textId="77777777" w:rsidR="0022120F" w:rsidRDefault="00954EEA">
      <w:pPr>
        <w:widowControl/>
        <w:shd w:val="clear" w:color="auto" w:fill="FFFFFF"/>
        <w:spacing w:line="500" w:lineRule="exact"/>
        <w:rPr>
          <w:rFonts w:ascii="仿宋" w:eastAsia="仿宋" w:hAnsi="仿宋" w:cs="仿宋"/>
          <w:sz w:val="32"/>
          <w:szCs w:val="32"/>
        </w:rPr>
      </w:pPr>
      <w:r>
        <w:rPr>
          <w:rFonts w:ascii="仿宋" w:eastAsia="仿宋" w:hAnsi="仿宋" w:cs="仿宋" w:hint="eastAsia"/>
          <w:sz w:val="32"/>
          <w:szCs w:val="32"/>
        </w:rPr>
        <w:t>各位教职工：</w:t>
      </w:r>
    </w:p>
    <w:p w14:paraId="6F932629" w14:textId="77777777" w:rsidR="0022120F" w:rsidRDefault="00954EEA">
      <w:pPr>
        <w:widowControl/>
        <w:shd w:val="clear" w:color="auto" w:fill="FFFFFF"/>
        <w:spacing w:line="540" w:lineRule="exact"/>
        <w:ind w:firstLineChars="200" w:firstLine="640"/>
        <w:rPr>
          <w:rFonts w:ascii="仿宋" w:eastAsia="仿宋" w:hAnsi="仿宋"/>
          <w:sz w:val="32"/>
          <w:szCs w:val="32"/>
        </w:rPr>
      </w:pPr>
      <w:r>
        <w:rPr>
          <w:rFonts w:ascii="仿宋" w:eastAsia="仿宋" w:hAnsi="仿宋" w:hint="eastAsia"/>
          <w:sz w:val="32"/>
          <w:szCs w:val="32"/>
        </w:rPr>
        <w:t>根据《</w:t>
      </w:r>
      <w:hyperlink r:id="rId7" w:history="1">
        <w:r>
          <w:rPr>
            <w:rFonts w:ascii="仿宋" w:eastAsia="仿宋" w:hAnsi="仿宋"/>
            <w:sz w:val="32"/>
            <w:szCs w:val="32"/>
          </w:rPr>
          <w:t>中华人民共和国个人所得税法</w:t>
        </w:r>
      </w:hyperlink>
      <w:r>
        <w:rPr>
          <w:rFonts w:ascii="仿宋" w:eastAsia="仿宋" w:hAnsi="仿宋" w:hint="eastAsia"/>
          <w:sz w:val="32"/>
          <w:szCs w:val="32"/>
        </w:rPr>
        <w:t>》及其</w:t>
      </w:r>
      <w:hyperlink r:id="rId8" w:history="1">
        <w:r>
          <w:rPr>
            <w:rFonts w:ascii="仿宋" w:eastAsia="仿宋" w:hAnsi="仿宋"/>
            <w:sz w:val="32"/>
            <w:szCs w:val="32"/>
          </w:rPr>
          <w:t>实施条例</w:t>
        </w:r>
      </w:hyperlink>
      <w:r>
        <w:rPr>
          <w:rFonts w:ascii="仿宋" w:eastAsia="仿宋" w:hAnsi="仿宋" w:hint="eastAsia"/>
          <w:sz w:val="32"/>
          <w:szCs w:val="32"/>
        </w:rPr>
        <w:t>、《</w:t>
      </w:r>
      <w:hyperlink r:id="rId9" w:history="1">
        <w:r>
          <w:rPr>
            <w:rFonts w:ascii="仿宋" w:eastAsia="仿宋" w:hAnsi="仿宋"/>
            <w:sz w:val="32"/>
            <w:szCs w:val="32"/>
          </w:rPr>
          <w:t>中华人民共和国税收征收管理法</w:t>
        </w:r>
      </w:hyperlink>
      <w:r>
        <w:rPr>
          <w:rFonts w:ascii="仿宋" w:eastAsia="仿宋" w:hAnsi="仿宋" w:hint="eastAsia"/>
          <w:sz w:val="32"/>
          <w:szCs w:val="32"/>
        </w:rPr>
        <w:t>》及其</w:t>
      </w:r>
      <w:hyperlink r:id="rId10" w:history="1">
        <w:r>
          <w:rPr>
            <w:rFonts w:ascii="仿宋" w:eastAsia="仿宋" w:hAnsi="仿宋"/>
            <w:sz w:val="32"/>
            <w:szCs w:val="32"/>
          </w:rPr>
          <w:t>实施细则</w:t>
        </w:r>
      </w:hyperlink>
      <w:r>
        <w:rPr>
          <w:rFonts w:ascii="仿宋" w:eastAsia="仿宋" w:hAnsi="仿宋" w:hint="eastAsia"/>
          <w:sz w:val="32"/>
          <w:szCs w:val="32"/>
        </w:rPr>
        <w:t>等相关规定，为进一步提高全员全额扣缴申报在个人所得税管理的基础性作用，使自然人申请代开发票环节劳务报酬所得、稿酬所得和特许权使用费所得个人所得税的征收管理更好地适应综合与分类相结合的个人所得税新税制，云南省税务局出台《关于自然人申请代开发</w:t>
      </w:r>
      <w:r>
        <w:rPr>
          <w:rFonts w:ascii="仿宋" w:eastAsia="仿宋" w:hAnsi="仿宋" w:hint="eastAsia"/>
          <w:sz w:val="32"/>
          <w:szCs w:val="32"/>
        </w:rPr>
        <w:t>票个人所得税有关问题的公告》（</w:t>
      </w:r>
      <w:r>
        <w:rPr>
          <w:rFonts w:ascii="仿宋" w:eastAsia="仿宋" w:hAnsi="仿宋" w:hint="eastAsia"/>
          <w:sz w:val="32"/>
          <w:szCs w:val="32"/>
        </w:rPr>
        <w:t>2019</w:t>
      </w:r>
      <w:r>
        <w:rPr>
          <w:rFonts w:ascii="仿宋" w:eastAsia="仿宋" w:hAnsi="仿宋" w:hint="eastAsia"/>
          <w:sz w:val="32"/>
          <w:szCs w:val="32"/>
        </w:rPr>
        <w:t>年第</w:t>
      </w:r>
      <w:r>
        <w:rPr>
          <w:rFonts w:ascii="仿宋" w:eastAsia="仿宋" w:hAnsi="仿宋" w:hint="eastAsia"/>
          <w:sz w:val="32"/>
          <w:szCs w:val="32"/>
        </w:rPr>
        <w:t>5</w:t>
      </w:r>
      <w:r>
        <w:rPr>
          <w:rFonts w:ascii="仿宋" w:eastAsia="仿宋" w:hAnsi="仿宋" w:hint="eastAsia"/>
          <w:sz w:val="32"/>
          <w:szCs w:val="32"/>
        </w:rPr>
        <w:t>号），现将相关内容提示如下：</w:t>
      </w:r>
    </w:p>
    <w:p w14:paraId="7B2BE229" w14:textId="77777777" w:rsidR="0022120F" w:rsidRDefault="00954EEA">
      <w:pPr>
        <w:widowControl/>
        <w:shd w:val="clear" w:color="auto" w:fill="FFFFFF"/>
        <w:spacing w:line="540" w:lineRule="exact"/>
        <w:ind w:firstLineChars="200" w:firstLine="640"/>
        <w:rPr>
          <w:rFonts w:ascii="黑体" w:eastAsia="黑体" w:hAnsi="黑体"/>
          <w:sz w:val="32"/>
          <w:szCs w:val="32"/>
        </w:rPr>
      </w:pPr>
      <w:r>
        <w:rPr>
          <w:rFonts w:ascii="黑体" w:eastAsia="黑体" w:hAnsi="黑体" w:hint="eastAsia"/>
          <w:sz w:val="32"/>
          <w:szCs w:val="32"/>
        </w:rPr>
        <w:t>一、有关规定</w:t>
      </w:r>
    </w:p>
    <w:p w14:paraId="5D90350E" w14:textId="77777777" w:rsidR="0022120F" w:rsidRDefault="00954EEA">
      <w:pPr>
        <w:widowControl/>
        <w:shd w:val="clear" w:color="auto" w:fill="FFFFFF"/>
        <w:spacing w:line="540" w:lineRule="exact"/>
        <w:ind w:firstLine="645"/>
        <w:rPr>
          <w:rFonts w:ascii="楷体" w:eastAsia="楷体" w:hAnsi="楷体"/>
          <w:sz w:val="32"/>
          <w:szCs w:val="32"/>
        </w:rPr>
      </w:pPr>
      <w:r>
        <w:rPr>
          <w:rFonts w:ascii="楷体" w:eastAsia="楷体" w:hAnsi="楷体" w:hint="eastAsia"/>
          <w:sz w:val="32"/>
          <w:szCs w:val="32"/>
        </w:rPr>
        <w:t>（一）自然人纳税人申请代开发票</w:t>
      </w:r>
    </w:p>
    <w:p w14:paraId="0050452A" w14:textId="77777777" w:rsidR="0022120F" w:rsidRDefault="00954EEA">
      <w:pPr>
        <w:widowControl/>
        <w:shd w:val="clear" w:color="auto" w:fill="FFFFFF"/>
        <w:spacing w:line="540" w:lineRule="exact"/>
        <w:ind w:firstLine="645"/>
        <w:rPr>
          <w:rFonts w:ascii="仿宋" w:eastAsia="仿宋" w:hAnsi="仿宋"/>
          <w:sz w:val="32"/>
          <w:szCs w:val="32"/>
        </w:rPr>
      </w:pPr>
      <w:r>
        <w:rPr>
          <w:rFonts w:ascii="仿宋" w:eastAsia="仿宋" w:hAnsi="仿宋" w:hint="eastAsia"/>
          <w:sz w:val="32"/>
          <w:szCs w:val="32"/>
        </w:rPr>
        <w:t>对自然人纳税人取得劳务报酬所得、稿酬所得和特许权使用费所得需要代开发票的，</w:t>
      </w:r>
      <w:r>
        <w:rPr>
          <w:rFonts w:ascii="仿宋" w:eastAsia="仿宋" w:hAnsi="仿宋" w:hint="eastAsia"/>
          <w:b/>
          <w:bCs/>
          <w:sz w:val="32"/>
          <w:szCs w:val="32"/>
        </w:rPr>
        <w:t>在代开发票环节</w:t>
      </w:r>
      <w:r>
        <w:rPr>
          <w:rFonts w:ascii="仿宋" w:eastAsia="仿宋" w:hAnsi="仿宋" w:hint="eastAsia"/>
          <w:sz w:val="32"/>
          <w:szCs w:val="32"/>
        </w:rPr>
        <w:t>（税务机关或代开票机构）</w:t>
      </w:r>
      <w:r>
        <w:rPr>
          <w:rFonts w:ascii="仿宋" w:eastAsia="仿宋" w:hAnsi="仿宋" w:hint="eastAsia"/>
          <w:b/>
          <w:bCs/>
          <w:sz w:val="32"/>
          <w:szCs w:val="32"/>
        </w:rPr>
        <w:t>不再征收个人所得税。</w:t>
      </w:r>
      <w:r>
        <w:rPr>
          <w:rFonts w:ascii="仿宋" w:eastAsia="仿宋" w:hAnsi="仿宋" w:hint="eastAsia"/>
          <w:sz w:val="32"/>
          <w:szCs w:val="32"/>
        </w:rPr>
        <w:t>代开发票单位在开具发票时，发票备注栏内统一注明</w:t>
      </w:r>
      <w:r>
        <w:rPr>
          <w:rFonts w:ascii="仿宋" w:eastAsia="仿宋" w:hAnsi="仿宋" w:hint="eastAsia"/>
          <w:b/>
          <w:sz w:val="32"/>
          <w:szCs w:val="32"/>
          <w:u w:val="single"/>
        </w:rPr>
        <w:t>“个人所得税由支付方</w:t>
      </w:r>
      <w:r>
        <w:rPr>
          <w:rFonts w:ascii="仿宋" w:eastAsia="仿宋" w:hAnsi="仿宋" w:hint="eastAsia"/>
          <w:sz w:val="32"/>
          <w:szCs w:val="32"/>
        </w:rPr>
        <w:t>（如学校）依法预扣预缴（或代扣代缴）”。</w:t>
      </w:r>
      <w:r>
        <w:rPr>
          <w:rFonts w:ascii="仿宋" w:eastAsia="仿宋" w:hAnsi="仿宋" w:hint="eastAsia"/>
          <w:sz w:val="32"/>
          <w:szCs w:val="32"/>
        </w:rPr>
        <w:t xml:space="preserve"> </w:t>
      </w:r>
    </w:p>
    <w:p w14:paraId="2279FF07" w14:textId="77777777" w:rsidR="0022120F" w:rsidRDefault="00954EEA">
      <w:pPr>
        <w:widowControl/>
        <w:shd w:val="clear" w:color="auto" w:fill="FFFFFF"/>
        <w:spacing w:line="540" w:lineRule="exact"/>
        <w:ind w:firstLine="645"/>
        <w:rPr>
          <w:rFonts w:ascii="楷体" w:eastAsia="楷体" w:hAnsi="楷体"/>
          <w:sz w:val="32"/>
          <w:szCs w:val="32"/>
        </w:rPr>
      </w:pPr>
      <w:r>
        <w:rPr>
          <w:rFonts w:ascii="楷体" w:eastAsia="楷体" w:hAnsi="楷体" w:hint="eastAsia"/>
          <w:sz w:val="32"/>
          <w:szCs w:val="32"/>
        </w:rPr>
        <w:t>（二）自然人纳税人取得综合所得</w:t>
      </w:r>
    </w:p>
    <w:p w14:paraId="3D396DCF" w14:textId="77777777" w:rsidR="0022120F" w:rsidRDefault="00954EEA">
      <w:pPr>
        <w:widowControl/>
        <w:shd w:val="clear" w:color="auto" w:fill="FFFFFF"/>
        <w:spacing w:line="540" w:lineRule="exact"/>
        <w:ind w:firstLineChars="200" w:firstLine="643"/>
        <w:rPr>
          <w:rFonts w:ascii="仿宋" w:eastAsia="仿宋" w:hAnsi="仿宋"/>
          <w:sz w:val="32"/>
          <w:szCs w:val="32"/>
        </w:rPr>
      </w:pPr>
      <w:r>
        <w:rPr>
          <w:rFonts w:ascii="仿宋" w:eastAsia="仿宋" w:hAnsi="仿宋" w:hint="eastAsia"/>
          <w:b/>
          <w:sz w:val="32"/>
          <w:szCs w:val="32"/>
        </w:rPr>
        <w:t>1</w:t>
      </w:r>
      <w:r>
        <w:rPr>
          <w:rFonts w:ascii="仿宋" w:eastAsia="仿宋" w:hAnsi="仿宋" w:hint="eastAsia"/>
          <w:b/>
          <w:sz w:val="32"/>
          <w:szCs w:val="32"/>
        </w:rPr>
        <w:t>．代扣代缴方式。</w:t>
      </w:r>
      <w:r>
        <w:rPr>
          <w:rFonts w:ascii="仿宋" w:eastAsia="仿宋" w:hAnsi="仿宋" w:hint="eastAsia"/>
          <w:sz w:val="32"/>
          <w:szCs w:val="32"/>
        </w:rPr>
        <w:t>自然人</w:t>
      </w:r>
      <w:r>
        <w:rPr>
          <w:rFonts w:ascii="仿宋" w:eastAsia="仿宋" w:hAnsi="仿宋" w:hint="eastAsia"/>
          <w:b/>
          <w:sz w:val="32"/>
          <w:szCs w:val="32"/>
        </w:rPr>
        <w:t>（如工资关系在学校的职工）</w:t>
      </w:r>
      <w:r>
        <w:rPr>
          <w:rFonts w:ascii="仿宋" w:eastAsia="仿宋" w:hAnsi="仿宋" w:hint="eastAsia"/>
          <w:sz w:val="32"/>
          <w:szCs w:val="32"/>
        </w:rPr>
        <w:t>纳税人取得综合所得，个人所得税由扣缴义务人</w:t>
      </w:r>
      <w:r>
        <w:rPr>
          <w:rFonts w:ascii="仿宋" w:eastAsia="仿宋" w:hAnsi="仿宋" w:hint="eastAsia"/>
          <w:b/>
          <w:sz w:val="32"/>
          <w:szCs w:val="32"/>
        </w:rPr>
        <w:t>（学校）</w:t>
      </w:r>
      <w:r>
        <w:rPr>
          <w:rFonts w:ascii="仿宋" w:eastAsia="仿宋" w:hAnsi="仿宋" w:hint="eastAsia"/>
          <w:sz w:val="32"/>
          <w:szCs w:val="32"/>
        </w:rPr>
        <w:t>按照《国家税务总局关于发布〈个人所得税扣缴申报管理办法（试行）〉的公告》（国家税务总局公告</w:t>
      </w:r>
      <w:r>
        <w:rPr>
          <w:rFonts w:ascii="仿宋" w:eastAsia="仿宋" w:hAnsi="仿宋" w:hint="eastAsia"/>
          <w:sz w:val="32"/>
          <w:szCs w:val="32"/>
        </w:rPr>
        <w:t>2018</w:t>
      </w:r>
      <w:r>
        <w:rPr>
          <w:rFonts w:ascii="仿宋" w:eastAsia="仿宋" w:hAnsi="仿宋" w:hint="eastAsia"/>
          <w:sz w:val="32"/>
          <w:szCs w:val="32"/>
        </w:rPr>
        <w:t>年第</w:t>
      </w:r>
      <w:r>
        <w:rPr>
          <w:rFonts w:ascii="仿宋" w:eastAsia="仿宋" w:hAnsi="仿宋" w:hint="eastAsia"/>
          <w:sz w:val="32"/>
          <w:szCs w:val="32"/>
        </w:rPr>
        <w:t>61</w:t>
      </w:r>
      <w:r>
        <w:rPr>
          <w:rFonts w:ascii="仿宋" w:eastAsia="仿宋" w:hAnsi="仿宋" w:hint="eastAsia"/>
          <w:sz w:val="32"/>
          <w:szCs w:val="32"/>
        </w:rPr>
        <w:t>号）</w:t>
      </w:r>
      <w:r>
        <w:rPr>
          <w:rFonts w:ascii="仿宋" w:eastAsia="仿宋" w:hAnsi="仿宋" w:hint="eastAsia"/>
          <w:b/>
          <w:sz w:val="32"/>
          <w:szCs w:val="32"/>
        </w:rPr>
        <w:t>规定预扣预缴（或代扣代缴）和办理全员全额扣缴申报。</w:t>
      </w:r>
      <w:r>
        <w:rPr>
          <w:rFonts w:ascii="仿宋" w:eastAsia="仿宋" w:hAnsi="仿宋" w:hint="eastAsia"/>
          <w:sz w:val="32"/>
          <w:szCs w:val="32"/>
        </w:rPr>
        <w:t xml:space="preserve"> </w:t>
      </w:r>
    </w:p>
    <w:p w14:paraId="5F368440" w14:textId="77777777" w:rsidR="0022120F" w:rsidRDefault="00954EEA">
      <w:pPr>
        <w:widowControl/>
        <w:shd w:val="clear" w:color="auto" w:fill="FFFFFF"/>
        <w:spacing w:line="540" w:lineRule="exact"/>
        <w:ind w:firstLine="645"/>
        <w:rPr>
          <w:rFonts w:ascii="仿宋" w:eastAsia="仿宋" w:hAnsi="仿宋"/>
          <w:sz w:val="32"/>
          <w:szCs w:val="32"/>
        </w:rPr>
      </w:pPr>
      <w:r>
        <w:rPr>
          <w:rFonts w:ascii="仿宋" w:eastAsia="仿宋" w:hAnsi="仿宋" w:hint="eastAsia"/>
          <w:b/>
          <w:sz w:val="32"/>
          <w:szCs w:val="32"/>
        </w:rPr>
        <w:lastRenderedPageBreak/>
        <w:t>2</w:t>
      </w:r>
      <w:r>
        <w:rPr>
          <w:rFonts w:ascii="仿宋" w:eastAsia="仿宋" w:hAnsi="仿宋" w:hint="eastAsia"/>
          <w:b/>
          <w:sz w:val="32"/>
          <w:szCs w:val="32"/>
        </w:rPr>
        <w:t>．自行纳税申报。</w:t>
      </w:r>
      <w:r>
        <w:rPr>
          <w:rFonts w:ascii="仿宋" w:eastAsia="仿宋" w:hAnsi="仿宋" w:hint="eastAsia"/>
          <w:sz w:val="32"/>
          <w:szCs w:val="32"/>
        </w:rPr>
        <w:t>自然人纳税人</w:t>
      </w:r>
      <w:r>
        <w:rPr>
          <w:rFonts w:ascii="仿宋" w:eastAsia="仿宋" w:hAnsi="仿宋" w:hint="eastAsia"/>
          <w:b/>
          <w:sz w:val="32"/>
          <w:szCs w:val="32"/>
        </w:rPr>
        <w:t>（如职工取得出版社支付的稿费）</w:t>
      </w:r>
      <w:r>
        <w:rPr>
          <w:rFonts w:ascii="仿宋" w:eastAsia="仿宋" w:hAnsi="仿宋" w:hint="eastAsia"/>
          <w:sz w:val="32"/>
          <w:szCs w:val="32"/>
        </w:rPr>
        <w:t>取得综合所得，扣缴义务人</w:t>
      </w:r>
      <w:r>
        <w:rPr>
          <w:rFonts w:ascii="仿宋" w:eastAsia="仿宋" w:hAnsi="仿宋" w:hint="eastAsia"/>
          <w:b/>
          <w:sz w:val="32"/>
          <w:szCs w:val="32"/>
        </w:rPr>
        <w:t>（如出版社）</w:t>
      </w:r>
      <w:r>
        <w:rPr>
          <w:rFonts w:ascii="仿宋" w:eastAsia="仿宋" w:hAnsi="仿宋" w:hint="eastAsia"/>
          <w:sz w:val="32"/>
          <w:szCs w:val="32"/>
        </w:rPr>
        <w:t>未扣缴税款的，由</w:t>
      </w:r>
      <w:r>
        <w:rPr>
          <w:rFonts w:ascii="仿宋" w:eastAsia="仿宋" w:hAnsi="仿宋" w:hint="eastAsia"/>
          <w:b/>
          <w:sz w:val="32"/>
          <w:szCs w:val="32"/>
        </w:rPr>
        <w:t>自然人纳税人（个人）</w:t>
      </w:r>
      <w:r>
        <w:rPr>
          <w:rFonts w:ascii="仿宋" w:eastAsia="仿宋" w:hAnsi="仿宋" w:hint="eastAsia"/>
          <w:sz w:val="32"/>
          <w:szCs w:val="32"/>
        </w:rPr>
        <w:t>按照《国家税务总局关于个人所得税自行纳税申报有关问题的公告》（国家税务总局公告</w:t>
      </w:r>
      <w:r>
        <w:rPr>
          <w:rFonts w:ascii="仿宋" w:eastAsia="仿宋" w:hAnsi="仿宋" w:hint="eastAsia"/>
          <w:sz w:val="32"/>
          <w:szCs w:val="32"/>
        </w:rPr>
        <w:t>2018</w:t>
      </w:r>
      <w:r>
        <w:rPr>
          <w:rFonts w:ascii="仿宋" w:eastAsia="仿宋" w:hAnsi="仿宋" w:hint="eastAsia"/>
          <w:sz w:val="32"/>
          <w:szCs w:val="32"/>
        </w:rPr>
        <w:t>年第</w:t>
      </w:r>
      <w:r>
        <w:rPr>
          <w:rFonts w:ascii="仿宋" w:eastAsia="仿宋" w:hAnsi="仿宋" w:hint="eastAsia"/>
          <w:sz w:val="32"/>
          <w:szCs w:val="32"/>
        </w:rPr>
        <w:t>62</w:t>
      </w:r>
      <w:r>
        <w:rPr>
          <w:rFonts w:ascii="仿宋" w:eastAsia="仿宋" w:hAnsi="仿宋" w:hint="eastAsia"/>
          <w:sz w:val="32"/>
          <w:szCs w:val="32"/>
        </w:rPr>
        <w:t>号）规定</w:t>
      </w:r>
      <w:r>
        <w:rPr>
          <w:rFonts w:ascii="仿宋" w:eastAsia="仿宋" w:hAnsi="仿宋" w:hint="eastAsia"/>
          <w:b/>
          <w:sz w:val="32"/>
          <w:szCs w:val="32"/>
        </w:rPr>
        <w:t>自行办理纳税申报</w:t>
      </w:r>
      <w:r>
        <w:rPr>
          <w:rFonts w:ascii="仿宋" w:eastAsia="仿宋" w:hAnsi="仿宋" w:hint="eastAsia"/>
          <w:sz w:val="32"/>
          <w:szCs w:val="32"/>
        </w:rPr>
        <w:t>。扣缴义务人</w:t>
      </w:r>
      <w:r>
        <w:rPr>
          <w:rFonts w:ascii="仿宋" w:eastAsia="仿宋" w:hAnsi="仿宋" w:hint="eastAsia"/>
          <w:b/>
          <w:sz w:val="32"/>
          <w:szCs w:val="32"/>
        </w:rPr>
        <w:t>（如出版社）</w:t>
      </w:r>
      <w:r>
        <w:rPr>
          <w:rFonts w:ascii="仿宋" w:eastAsia="仿宋" w:hAnsi="仿宋" w:hint="eastAsia"/>
          <w:sz w:val="32"/>
          <w:szCs w:val="32"/>
        </w:rPr>
        <w:t>应扣未扣税款的，依照《中华人民共和国税收征收管理法》及其实施细则的有关规定处理。</w:t>
      </w:r>
    </w:p>
    <w:p w14:paraId="497C7439" w14:textId="77777777" w:rsidR="0022120F" w:rsidRDefault="00954EEA">
      <w:pPr>
        <w:widowControl/>
        <w:shd w:val="clear" w:color="auto" w:fill="FFFFFF"/>
        <w:spacing w:line="540" w:lineRule="exact"/>
        <w:ind w:firstLine="645"/>
        <w:rPr>
          <w:rFonts w:ascii="仿宋" w:eastAsia="仿宋" w:hAnsi="仿宋"/>
          <w:sz w:val="32"/>
          <w:szCs w:val="32"/>
        </w:rPr>
      </w:pPr>
      <w:r>
        <w:rPr>
          <w:rFonts w:ascii="仿宋" w:eastAsia="仿宋" w:hAnsi="仿宋" w:hint="eastAsia"/>
          <w:b/>
          <w:sz w:val="32"/>
          <w:szCs w:val="32"/>
        </w:rPr>
        <w:t>3</w:t>
      </w:r>
      <w:r>
        <w:rPr>
          <w:rFonts w:ascii="仿宋" w:eastAsia="仿宋" w:hAnsi="仿宋" w:hint="eastAsia"/>
          <w:b/>
          <w:sz w:val="32"/>
          <w:szCs w:val="32"/>
        </w:rPr>
        <w:t>．代开发票。</w:t>
      </w:r>
      <w:r>
        <w:rPr>
          <w:rFonts w:ascii="仿宋" w:eastAsia="仿宋" w:hAnsi="仿宋" w:hint="eastAsia"/>
          <w:sz w:val="32"/>
          <w:szCs w:val="32"/>
        </w:rPr>
        <w:t>自然人纳税人取得综合所得以外的其他所得项目需要代开发票的，仍按现行规定执行。</w:t>
      </w:r>
      <w:r>
        <w:rPr>
          <w:rFonts w:ascii="仿宋" w:eastAsia="仿宋" w:hAnsi="仿宋" w:hint="eastAsia"/>
          <w:sz w:val="32"/>
          <w:szCs w:val="32"/>
        </w:rPr>
        <w:t xml:space="preserve"> </w:t>
      </w:r>
    </w:p>
    <w:p w14:paraId="46839AE7" w14:textId="77777777" w:rsidR="0022120F" w:rsidRDefault="00954EEA">
      <w:pPr>
        <w:widowControl/>
        <w:shd w:val="clear" w:color="auto" w:fill="FFFFFF"/>
        <w:spacing w:line="540" w:lineRule="exact"/>
        <w:ind w:firstLine="645"/>
        <w:rPr>
          <w:rFonts w:ascii="黑体" w:eastAsia="黑体" w:hAnsi="黑体"/>
          <w:sz w:val="32"/>
          <w:szCs w:val="32"/>
        </w:rPr>
      </w:pPr>
      <w:r>
        <w:rPr>
          <w:rFonts w:ascii="黑体" w:eastAsia="黑体" w:hAnsi="黑体" w:hint="eastAsia"/>
          <w:sz w:val="32"/>
          <w:szCs w:val="32"/>
        </w:rPr>
        <w:t>二、收到代开发票的特别提示</w:t>
      </w:r>
    </w:p>
    <w:p w14:paraId="41DA74D9" w14:textId="77777777" w:rsidR="0022120F" w:rsidRDefault="00954EEA">
      <w:pPr>
        <w:widowControl/>
        <w:shd w:val="clear" w:color="auto" w:fill="FFFFFF"/>
        <w:spacing w:line="540" w:lineRule="exact"/>
        <w:ind w:firstLine="645"/>
        <w:rPr>
          <w:rFonts w:ascii="仿宋" w:eastAsia="仿宋" w:hAnsi="仿宋"/>
          <w:sz w:val="32"/>
          <w:szCs w:val="32"/>
        </w:rPr>
      </w:pPr>
      <w:r>
        <w:rPr>
          <w:rFonts w:ascii="仿宋" w:eastAsia="仿宋" w:hAnsi="仿宋" w:hint="eastAsia"/>
          <w:b/>
          <w:sz w:val="32"/>
          <w:szCs w:val="32"/>
        </w:rPr>
        <w:t>1</w:t>
      </w:r>
      <w:r>
        <w:rPr>
          <w:rFonts w:ascii="仿宋" w:eastAsia="仿宋" w:hAnsi="仿宋" w:hint="eastAsia"/>
          <w:b/>
          <w:sz w:val="32"/>
          <w:szCs w:val="32"/>
        </w:rPr>
        <w:t>.</w:t>
      </w:r>
      <w:r>
        <w:rPr>
          <w:rFonts w:ascii="仿宋" w:eastAsia="仿宋" w:hAnsi="仿宋" w:hint="eastAsia"/>
          <w:b/>
          <w:sz w:val="32"/>
          <w:szCs w:val="32"/>
        </w:rPr>
        <w:t>学校依法代扣代缴。</w:t>
      </w:r>
      <w:r>
        <w:rPr>
          <w:rFonts w:ascii="仿宋" w:eastAsia="仿宋" w:hAnsi="仿宋" w:hint="eastAsia"/>
          <w:sz w:val="32"/>
          <w:szCs w:val="32"/>
        </w:rPr>
        <w:t>教职工（如科研项目组）向校外人员支付劳务报酬、稿酬或特许权使用费时，取得对方代开发票到学校报账的，如</w:t>
      </w:r>
      <w:r>
        <w:rPr>
          <w:rFonts w:ascii="仿宋" w:eastAsia="仿宋" w:hAnsi="仿宋" w:hint="eastAsia"/>
          <w:b/>
          <w:bCs/>
          <w:sz w:val="32"/>
          <w:szCs w:val="32"/>
        </w:rPr>
        <w:t>代开发票备注栏内注明“个人所得税由支付方依法</w:t>
      </w:r>
      <w:r>
        <w:rPr>
          <w:rFonts w:ascii="仿宋" w:eastAsia="仿宋" w:hAnsi="仿宋" w:hint="eastAsia"/>
          <w:b/>
          <w:bCs/>
          <w:sz w:val="32"/>
          <w:szCs w:val="32"/>
        </w:rPr>
        <w:t>预扣预缴（或代扣代缴）”的，学校作为扣缴义务人须依法预扣预缴个人所得税</w:t>
      </w:r>
      <w:r>
        <w:rPr>
          <w:rFonts w:ascii="仿宋" w:eastAsia="仿宋" w:hAnsi="仿宋" w:hint="eastAsia"/>
          <w:sz w:val="32"/>
          <w:szCs w:val="32"/>
        </w:rPr>
        <w:t>。</w:t>
      </w:r>
    </w:p>
    <w:p w14:paraId="3CD90803" w14:textId="100623D6" w:rsidR="0022120F" w:rsidRDefault="00872A03" w:rsidP="00872A03">
      <w:pPr>
        <w:widowControl/>
        <w:shd w:val="clear" w:color="auto" w:fill="FFFFFF"/>
        <w:spacing w:line="540" w:lineRule="exact"/>
        <w:ind w:firstLine="645"/>
        <w:rPr>
          <w:rFonts w:ascii="仿宋" w:eastAsia="仿宋" w:hAnsi="仿宋" w:hint="eastAsia"/>
          <w:sz w:val="32"/>
          <w:szCs w:val="32"/>
        </w:rPr>
      </w:pPr>
      <w:r>
        <w:rPr>
          <w:noProof/>
        </w:rPr>
        <w:drawing>
          <wp:anchor distT="0" distB="0" distL="114300" distR="114300" simplePos="0" relativeHeight="251658240" behindDoc="0" locked="0" layoutInCell="1" allowOverlap="1" wp14:anchorId="6CD18BF1" wp14:editId="1613F32D">
            <wp:simplePos x="0" y="0"/>
            <wp:positionH relativeFrom="column">
              <wp:posOffset>3314700</wp:posOffset>
            </wp:positionH>
            <wp:positionV relativeFrom="paragraph">
              <wp:posOffset>2257425</wp:posOffset>
            </wp:positionV>
            <wp:extent cx="1657350" cy="1657350"/>
            <wp:effectExtent l="0" t="0" r="0" b="0"/>
            <wp:wrapNone/>
            <wp:docPr id="2" name="图片 2" descr="财务处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财务处章"/>
                    <pic:cNvPicPr>
                      <a:picLocks noChangeAspect="1" noChangeArrowheads="1"/>
                    </pic:cNvPicPr>
                  </pic:nvPicPr>
                  <pic:blipFill>
                    <a:blip r:embed="rId11" cstate="print"/>
                    <a:srcRect/>
                    <a:stretch>
                      <a:fillRect/>
                    </a:stretch>
                  </pic:blipFill>
                  <pic:spPr bwMode="auto">
                    <a:xfrm>
                      <a:off x="0" y="0"/>
                      <a:ext cx="1657350" cy="1657350"/>
                    </a:xfrm>
                    <a:prstGeom prst="rect">
                      <a:avLst/>
                    </a:prstGeom>
                    <a:noFill/>
                    <a:ln w="9525">
                      <a:noFill/>
                      <a:miter lim="800000"/>
                      <a:headEnd/>
                      <a:tailEnd/>
                    </a:ln>
                  </pic:spPr>
                </pic:pic>
              </a:graphicData>
            </a:graphic>
          </wp:anchor>
        </w:drawing>
      </w:r>
      <w:r w:rsidR="00954EEA">
        <w:rPr>
          <w:rFonts w:ascii="仿宋" w:eastAsia="仿宋" w:hAnsi="仿宋" w:hint="eastAsia"/>
          <w:b/>
          <w:sz w:val="32"/>
          <w:szCs w:val="32"/>
        </w:rPr>
        <w:t>2</w:t>
      </w:r>
      <w:r w:rsidR="00954EEA">
        <w:rPr>
          <w:rFonts w:ascii="仿宋" w:eastAsia="仿宋" w:hAnsi="仿宋" w:hint="eastAsia"/>
          <w:b/>
          <w:sz w:val="32"/>
          <w:szCs w:val="32"/>
        </w:rPr>
        <w:t>.</w:t>
      </w:r>
      <w:r w:rsidR="00954EEA">
        <w:rPr>
          <w:rFonts w:ascii="仿宋" w:eastAsia="仿宋" w:hAnsi="仿宋" w:hint="eastAsia"/>
          <w:b/>
          <w:sz w:val="32"/>
          <w:szCs w:val="32"/>
        </w:rPr>
        <w:t>学校依法可以不代扣代缴。</w:t>
      </w:r>
      <w:r w:rsidR="00954EEA">
        <w:rPr>
          <w:rFonts w:ascii="仿宋" w:eastAsia="仿宋" w:hAnsi="仿宋" w:hint="eastAsia"/>
          <w:sz w:val="32"/>
          <w:szCs w:val="32"/>
        </w:rPr>
        <w:t>教职工（如科研项目组）向校外从事经营的个体工商户或其他个人支付购办公用品等非个人收入款项，备注栏</w:t>
      </w:r>
      <w:r w:rsidR="00954EEA">
        <w:rPr>
          <w:rFonts w:ascii="仿宋" w:eastAsia="仿宋" w:hAnsi="仿宋" w:hint="eastAsia"/>
          <w:b/>
          <w:bCs/>
          <w:sz w:val="32"/>
          <w:szCs w:val="32"/>
        </w:rPr>
        <w:t>未注明“个人所得税由支付方依法预扣预缴（或代扣代缴）”字样</w:t>
      </w:r>
      <w:r w:rsidR="00954EEA">
        <w:rPr>
          <w:rFonts w:ascii="仿宋" w:eastAsia="仿宋" w:hAnsi="仿宋" w:hint="eastAsia"/>
          <w:sz w:val="32"/>
          <w:szCs w:val="32"/>
        </w:rPr>
        <w:t>，学校不作为扣缴义务人代扣缴税款；</w:t>
      </w:r>
      <w:r w:rsidR="00954EEA">
        <w:rPr>
          <w:rFonts w:ascii="仿宋" w:eastAsia="仿宋" w:hAnsi="仿宋" w:hint="eastAsia"/>
          <w:b/>
          <w:bCs/>
          <w:sz w:val="32"/>
          <w:szCs w:val="32"/>
        </w:rPr>
        <w:t>由自然人纳税人（</w:t>
      </w:r>
      <w:r w:rsidR="00954EEA">
        <w:rPr>
          <w:rFonts w:ascii="仿宋" w:eastAsia="仿宋" w:hAnsi="仿宋" w:hint="eastAsia"/>
          <w:b/>
          <w:sz w:val="32"/>
          <w:szCs w:val="32"/>
        </w:rPr>
        <w:t>从事经营的个体工商户或其他个人）</w:t>
      </w:r>
      <w:r w:rsidR="00954EEA">
        <w:rPr>
          <w:rFonts w:ascii="仿宋" w:eastAsia="仿宋" w:hAnsi="仿宋" w:hint="eastAsia"/>
          <w:bCs/>
          <w:sz w:val="32"/>
          <w:szCs w:val="32"/>
        </w:rPr>
        <w:t>按照《国家税务总局关于个人所得税自行纳税申报有关问题的公告》（国家税务总局公告</w:t>
      </w:r>
      <w:r w:rsidR="00954EEA">
        <w:rPr>
          <w:rFonts w:ascii="仿宋" w:eastAsia="仿宋" w:hAnsi="仿宋" w:hint="eastAsia"/>
          <w:bCs/>
          <w:sz w:val="32"/>
          <w:szCs w:val="32"/>
        </w:rPr>
        <w:t>2018</w:t>
      </w:r>
      <w:r w:rsidR="00954EEA">
        <w:rPr>
          <w:rFonts w:ascii="仿宋" w:eastAsia="仿宋" w:hAnsi="仿宋" w:hint="eastAsia"/>
          <w:bCs/>
          <w:sz w:val="32"/>
          <w:szCs w:val="32"/>
        </w:rPr>
        <w:t>年第</w:t>
      </w:r>
      <w:r w:rsidR="00954EEA">
        <w:rPr>
          <w:rFonts w:ascii="仿宋" w:eastAsia="仿宋" w:hAnsi="仿宋" w:hint="eastAsia"/>
          <w:bCs/>
          <w:sz w:val="32"/>
          <w:szCs w:val="32"/>
        </w:rPr>
        <w:t>62</w:t>
      </w:r>
      <w:r w:rsidR="00954EEA">
        <w:rPr>
          <w:rFonts w:ascii="仿宋" w:eastAsia="仿宋" w:hAnsi="仿宋" w:hint="eastAsia"/>
          <w:bCs/>
          <w:sz w:val="32"/>
          <w:szCs w:val="32"/>
        </w:rPr>
        <w:t>号）的规定</w:t>
      </w:r>
      <w:r w:rsidR="00954EEA">
        <w:rPr>
          <w:rFonts w:ascii="仿宋" w:eastAsia="仿宋" w:hAnsi="仿宋" w:hint="eastAsia"/>
          <w:b/>
          <w:bCs/>
          <w:sz w:val="32"/>
          <w:szCs w:val="32"/>
        </w:rPr>
        <w:t>自行办理纳税申报</w:t>
      </w:r>
      <w:r w:rsidR="00954EEA">
        <w:rPr>
          <w:rFonts w:ascii="仿宋" w:eastAsia="仿宋" w:hAnsi="仿宋" w:hint="eastAsia"/>
          <w:sz w:val="32"/>
          <w:szCs w:val="32"/>
        </w:rPr>
        <w:t>。</w:t>
      </w:r>
    </w:p>
    <w:p w14:paraId="28BF6638" w14:textId="1317B84D" w:rsidR="00872A03" w:rsidRDefault="00872A03">
      <w:pPr>
        <w:widowControl/>
        <w:shd w:val="clear" w:color="auto" w:fill="FFFFFF"/>
        <w:spacing w:line="540" w:lineRule="exact"/>
        <w:ind w:firstLine="645"/>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财务处（预算中心）</w:t>
      </w:r>
    </w:p>
    <w:p w14:paraId="62711690" w14:textId="0C53FDB7" w:rsidR="0022120F" w:rsidRPr="00872A03" w:rsidRDefault="00872A03" w:rsidP="00872A03">
      <w:pPr>
        <w:widowControl/>
        <w:shd w:val="clear" w:color="auto" w:fill="FFFFFF"/>
        <w:spacing w:line="540" w:lineRule="exact"/>
        <w:ind w:firstLine="645"/>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sz w:val="32"/>
          <w:szCs w:val="32"/>
        </w:rPr>
        <w:t xml:space="preserve">                             2019年9月20日</w:t>
      </w:r>
    </w:p>
    <w:sectPr w:rsidR="0022120F" w:rsidRPr="00872A03">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F55F9" w14:textId="77777777" w:rsidR="00954EEA" w:rsidRDefault="00954EEA">
      <w:r>
        <w:separator/>
      </w:r>
    </w:p>
  </w:endnote>
  <w:endnote w:type="continuationSeparator" w:id="0">
    <w:p w14:paraId="539C8DB0" w14:textId="77777777" w:rsidR="00954EEA" w:rsidRDefault="00954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BA4E9" w14:textId="77777777" w:rsidR="0022120F" w:rsidRDefault="00954EEA">
    <w:pPr>
      <w:pStyle w:val="a3"/>
    </w:pPr>
    <w:r>
      <w:pict w14:anchorId="25034469">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14:paraId="096431C9" w14:textId="77777777" w:rsidR="0022120F" w:rsidRDefault="00954EEA">
                <w:pPr>
                  <w:pStyle w:val="a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E487A" w14:textId="77777777" w:rsidR="00954EEA" w:rsidRDefault="00954EEA">
      <w:r>
        <w:separator/>
      </w:r>
    </w:p>
  </w:footnote>
  <w:footnote w:type="continuationSeparator" w:id="0">
    <w:p w14:paraId="3FD4030B" w14:textId="77777777" w:rsidR="00954EEA" w:rsidRDefault="00954E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9D67F4"/>
    <w:rsid w:val="0022120F"/>
    <w:rsid w:val="00513A02"/>
    <w:rsid w:val="00530FFD"/>
    <w:rsid w:val="00584CD6"/>
    <w:rsid w:val="00764384"/>
    <w:rsid w:val="00872A03"/>
    <w:rsid w:val="00954EEA"/>
    <w:rsid w:val="009D67F4"/>
    <w:rsid w:val="00A8337A"/>
    <w:rsid w:val="00CF28E0"/>
    <w:rsid w:val="0DC92533"/>
    <w:rsid w:val="1FA94CCD"/>
    <w:rsid w:val="33A174E4"/>
    <w:rsid w:val="66780830"/>
    <w:rsid w:val="70FE6EB3"/>
    <w:rsid w:val="78D477B9"/>
    <w:rsid w:val="7A000707"/>
    <w:rsid w:val="7D7B75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5895D40"/>
  <w15:docId w15:val="{3D7FEE6E-398F-4654-9FEC-3B311A06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uiPriority w:val="99"/>
    <w:semiHidden/>
    <w:unhideWhenUsed/>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hui5.cn/article/0e/124841.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hui5.cn/article/27/123321.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shui5.cn/article/93/57870.html" TargetMode="External"/><Relationship Id="rId4" Type="http://schemas.openxmlformats.org/officeDocument/2006/relationships/webSettings" Target="webSettings.xml"/><Relationship Id="rId9" Type="http://schemas.openxmlformats.org/officeDocument/2006/relationships/hyperlink" Target="http://www.shui5.cn/article/fa/77943.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208</Words>
  <Characters>1188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yang vijay</cp:lastModifiedBy>
  <cp:revision>4</cp:revision>
  <cp:lastPrinted>2019-09-19T09:48:00Z</cp:lastPrinted>
  <dcterms:created xsi:type="dcterms:W3CDTF">2019-09-18T09:29:00Z</dcterms:created>
  <dcterms:modified xsi:type="dcterms:W3CDTF">2019-09-20T03:04:00Z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