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C723" w14:textId="0D395D0A" w:rsidR="001506E0" w:rsidRDefault="00907B6E" w:rsidP="00777BBE">
      <w:pPr>
        <w:jc w:val="center"/>
        <w:rPr>
          <w:rFonts w:ascii="方正小标宋_GBK" w:eastAsia="方正小标宋_GBK"/>
          <w:sz w:val="32"/>
          <w:szCs w:val="32"/>
        </w:rPr>
      </w:pPr>
      <w:r w:rsidRPr="00907B6E">
        <w:rPr>
          <w:rFonts w:ascii="方正小标宋_GBK" w:eastAsia="方正小标宋_GBK" w:hint="eastAsia"/>
          <w:sz w:val="32"/>
          <w:szCs w:val="32"/>
        </w:rPr>
        <w:t>职能部门党委第十支部认真组织学习《习近平谈治国理政》第四卷</w:t>
      </w:r>
    </w:p>
    <w:p w14:paraId="0E6484EA" w14:textId="77777777" w:rsidR="00907B6E" w:rsidRDefault="00907B6E" w:rsidP="00907B6E">
      <w:pPr>
        <w:ind w:firstLineChars="400" w:firstLine="1280"/>
        <w:rPr>
          <w:rFonts w:ascii="方正小标宋_GBK" w:eastAsia="方正小标宋_GBK"/>
          <w:sz w:val="32"/>
          <w:szCs w:val="32"/>
        </w:rPr>
      </w:pPr>
    </w:p>
    <w:p w14:paraId="5A3C19E8" w14:textId="76F5B10E" w:rsidR="00907B6E" w:rsidRDefault="00907B6E" w:rsidP="00907B6E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9月2日上</w:t>
      </w:r>
      <w:r w:rsidRPr="00907B6E">
        <w:rPr>
          <w:rFonts w:ascii="方正仿宋_GBK" w:eastAsia="方正仿宋_GBK"/>
          <w:sz w:val="32"/>
          <w:szCs w:val="32"/>
        </w:rPr>
        <w:t>午，</w:t>
      </w:r>
      <w:r w:rsidRPr="00907B6E">
        <w:rPr>
          <w:rFonts w:ascii="方正仿宋_GBK" w:eastAsia="方正仿宋_GBK" w:hint="eastAsia"/>
          <w:sz w:val="32"/>
          <w:szCs w:val="32"/>
        </w:rPr>
        <w:t>职能部门党委第十支部</w:t>
      </w:r>
      <w:r w:rsidRPr="00907B6E">
        <w:rPr>
          <w:rFonts w:ascii="方正仿宋_GBK" w:eastAsia="方正仿宋_GBK"/>
          <w:sz w:val="32"/>
          <w:szCs w:val="32"/>
        </w:rPr>
        <w:t>召开</w:t>
      </w:r>
      <w:r>
        <w:rPr>
          <w:rFonts w:ascii="方正仿宋_GBK" w:eastAsia="方正仿宋_GBK" w:hint="eastAsia"/>
          <w:sz w:val="32"/>
          <w:szCs w:val="32"/>
        </w:rPr>
        <w:t>党员大会</w:t>
      </w:r>
      <w:r w:rsidRPr="00907B6E">
        <w:rPr>
          <w:rFonts w:ascii="方正仿宋_GBK" w:eastAsia="方正仿宋_GBK"/>
          <w:sz w:val="32"/>
          <w:szCs w:val="32"/>
        </w:rPr>
        <w:t>，集中学习《习近平谈治国理政》第四卷。</w:t>
      </w:r>
      <w:r>
        <w:rPr>
          <w:rFonts w:ascii="方正仿宋_GBK" w:eastAsia="方正仿宋_GBK" w:hint="eastAsia"/>
          <w:sz w:val="32"/>
          <w:szCs w:val="32"/>
        </w:rPr>
        <w:t>支部</w:t>
      </w:r>
      <w:r w:rsidRPr="00907B6E">
        <w:rPr>
          <w:rFonts w:ascii="方正仿宋_GBK" w:eastAsia="方正仿宋_GBK"/>
          <w:sz w:val="32"/>
          <w:szCs w:val="32"/>
        </w:rPr>
        <w:t>书记</w:t>
      </w:r>
      <w:r>
        <w:rPr>
          <w:rFonts w:ascii="方正仿宋_GBK" w:eastAsia="方正仿宋_GBK" w:hint="eastAsia"/>
          <w:sz w:val="32"/>
          <w:szCs w:val="32"/>
        </w:rPr>
        <w:t>左贵才</w:t>
      </w:r>
      <w:r w:rsidRPr="00907B6E">
        <w:rPr>
          <w:rFonts w:ascii="方正仿宋_GBK" w:eastAsia="方正仿宋_GBK"/>
          <w:sz w:val="32"/>
          <w:szCs w:val="32"/>
        </w:rPr>
        <w:t>主持会议并</w:t>
      </w:r>
      <w:r w:rsidR="00B039B5">
        <w:rPr>
          <w:rFonts w:ascii="方正仿宋_GBK" w:eastAsia="方正仿宋_GBK" w:hint="eastAsia"/>
          <w:sz w:val="32"/>
          <w:szCs w:val="32"/>
        </w:rPr>
        <w:t>作了交流</w:t>
      </w:r>
      <w:r w:rsidRPr="00907B6E">
        <w:rPr>
          <w:rFonts w:ascii="方正仿宋_GBK" w:eastAsia="方正仿宋_GBK"/>
          <w:sz w:val="32"/>
          <w:szCs w:val="32"/>
        </w:rPr>
        <w:t>发言。</w:t>
      </w:r>
    </w:p>
    <w:p w14:paraId="7AB9DF2A" w14:textId="63E430D6" w:rsidR="008C0C13" w:rsidRDefault="00777BBE" w:rsidP="00777BBE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drawing>
          <wp:inline distT="0" distB="0" distL="0" distR="0" wp14:anchorId="4432707C" wp14:editId="00F532E1">
            <wp:extent cx="5066551" cy="342900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191" cy="343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66670" w14:textId="3771BBC8" w:rsidR="00B039B5" w:rsidRPr="00BE084A" w:rsidRDefault="00B039B5" w:rsidP="00907B6E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BE084A">
        <w:rPr>
          <w:rFonts w:ascii="方正仿宋_GBK" w:eastAsia="方正仿宋_GBK"/>
          <w:sz w:val="32"/>
          <w:szCs w:val="32"/>
        </w:rPr>
        <w:t>会议指出，《习近平谈治国理政》第四卷，集中展现了马克思主义中国化时代化的最新成果，是全面系统反映习近平新时代中国特色社会主义思想的权威著作</w:t>
      </w:r>
      <w:r w:rsidR="006676D2" w:rsidRPr="00BE084A">
        <w:rPr>
          <w:rFonts w:ascii="方正仿宋_GBK" w:eastAsia="方正仿宋_GBK" w:hint="eastAsia"/>
          <w:sz w:val="32"/>
          <w:szCs w:val="32"/>
        </w:rPr>
        <w:t>。</w:t>
      </w:r>
      <w:r w:rsidR="006676D2" w:rsidRPr="00BE084A">
        <w:rPr>
          <w:rFonts w:ascii="方正仿宋_GBK" w:eastAsia="方正仿宋_GBK"/>
          <w:sz w:val="32"/>
          <w:szCs w:val="32"/>
        </w:rPr>
        <w:t>读懂用好《习近平谈治国理政》第四卷，首先是把握其精神脉络，其次是紧扣时代发展特征，再次是体悟真理的说服力，最后要掌握贯穿全书的思想方法。</w:t>
      </w:r>
    </w:p>
    <w:p w14:paraId="213DAA45" w14:textId="545C8947" w:rsidR="006676D2" w:rsidRPr="00BE084A" w:rsidRDefault="006676D2" w:rsidP="00BE084A">
      <w:pPr>
        <w:pStyle w:val="a7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Theme="minorHAnsi" w:cstheme="minorBidi"/>
          <w:kern w:val="2"/>
          <w:sz w:val="32"/>
          <w:szCs w:val="32"/>
        </w:rPr>
      </w:pPr>
      <w:r w:rsidRPr="00BE084A">
        <w:rPr>
          <w:rFonts w:ascii="方正仿宋_GBK" w:eastAsia="方正仿宋_GBK" w:hAnsiTheme="minorHAnsi" w:cstheme="minorBidi"/>
          <w:kern w:val="2"/>
          <w:sz w:val="32"/>
          <w:szCs w:val="32"/>
        </w:rPr>
        <w:lastRenderedPageBreak/>
        <w:t>会议强调，认真学习《习近平谈治国理政》第四卷，</w:t>
      </w:r>
      <w:r w:rsidR="00BE084A" w:rsidRPr="00BE084A">
        <w:rPr>
          <w:rFonts w:ascii="方正仿宋_GBK" w:eastAsia="方正仿宋_GBK" w:hAnsiTheme="minorHAnsi" w:cstheme="minorBidi"/>
          <w:kern w:val="2"/>
          <w:sz w:val="32"/>
          <w:szCs w:val="32"/>
        </w:rPr>
        <w:t>是当前和今后一个时期</w:t>
      </w:r>
      <w:r w:rsidR="00BE084A" w:rsidRPr="00BE084A">
        <w:rPr>
          <w:rFonts w:ascii="方正仿宋_GBK" w:eastAsia="方正仿宋_GBK" w:hAnsiTheme="minorHAnsi" w:cstheme="minorBidi" w:hint="eastAsia"/>
          <w:kern w:val="2"/>
          <w:sz w:val="32"/>
          <w:szCs w:val="32"/>
        </w:rPr>
        <w:t>支部和</w:t>
      </w:r>
      <w:r w:rsidR="00BE084A" w:rsidRPr="00BE084A">
        <w:rPr>
          <w:rFonts w:ascii="方正仿宋_GBK" w:eastAsia="方正仿宋_GBK" w:hAnsiTheme="minorHAnsi" w:cstheme="minorBidi"/>
          <w:kern w:val="2"/>
          <w:sz w:val="32"/>
          <w:szCs w:val="32"/>
        </w:rPr>
        <w:t>广大党员、干部的重大政治任务</w:t>
      </w:r>
      <w:r w:rsidRPr="00BE084A">
        <w:rPr>
          <w:rFonts w:ascii="方正仿宋_GBK" w:eastAsia="方正仿宋_GBK" w:hAnsiTheme="minorHAnsi" w:cstheme="minorBidi" w:hint="eastAsia"/>
          <w:kern w:val="2"/>
          <w:sz w:val="32"/>
          <w:szCs w:val="32"/>
        </w:rPr>
        <w:t>，</w:t>
      </w:r>
      <w:r w:rsidR="00BE084A" w:rsidRPr="00BE084A">
        <w:rPr>
          <w:rFonts w:ascii="方正仿宋_GBK" w:eastAsia="方正仿宋_GBK" w:hAnsiTheme="minorHAnsi" w:cstheme="minorBidi"/>
          <w:kern w:val="2"/>
          <w:sz w:val="32"/>
          <w:szCs w:val="32"/>
        </w:rPr>
        <w:t>要提高政治站位，坚持不懈用习近平新时代中国特色社会主义思想武装头脑、指导实践、推动工作。</w:t>
      </w:r>
    </w:p>
    <w:p w14:paraId="511997BF" w14:textId="2DD89D28" w:rsidR="00A121F3" w:rsidRDefault="00A121F3" w:rsidP="00E87630">
      <w:pPr>
        <w:pStyle w:val="a7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Theme="minorHAnsi" w:cstheme="minorBidi"/>
          <w:kern w:val="2"/>
          <w:sz w:val="32"/>
          <w:szCs w:val="32"/>
        </w:rPr>
      </w:pPr>
      <w:r w:rsidRPr="00BE084A">
        <w:rPr>
          <w:rFonts w:ascii="方正仿宋_GBK" w:eastAsia="方正仿宋_GBK" w:hAnsiTheme="minorHAnsi" w:cstheme="minorBidi"/>
          <w:kern w:val="2"/>
          <w:sz w:val="32"/>
          <w:szCs w:val="32"/>
        </w:rPr>
        <w:t>会议要求，</w:t>
      </w:r>
      <w:r w:rsidRPr="00BE084A">
        <w:rPr>
          <w:rFonts w:ascii="方正仿宋_GBK" w:eastAsia="方正仿宋_GBK" w:hAnsiTheme="minorHAnsi" w:cstheme="minorBidi" w:hint="eastAsia"/>
          <w:kern w:val="2"/>
          <w:sz w:val="32"/>
          <w:szCs w:val="32"/>
        </w:rPr>
        <w:t>全体党员</w:t>
      </w:r>
      <w:r w:rsidRPr="00BE084A">
        <w:rPr>
          <w:rFonts w:ascii="方正仿宋_GBK" w:eastAsia="方正仿宋_GBK" w:hAnsiTheme="minorHAnsi" w:cstheme="minorBidi"/>
          <w:kern w:val="2"/>
          <w:sz w:val="32"/>
          <w:szCs w:val="32"/>
        </w:rPr>
        <w:t>要不断推进自我革命，</w:t>
      </w:r>
      <w:r w:rsidR="00516207">
        <w:rPr>
          <w:rFonts w:ascii="方正仿宋_GBK" w:eastAsia="方正仿宋_GBK" w:hAnsiTheme="minorHAnsi" w:cstheme="minorBidi" w:hint="eastAsia"/>
          <w:kern w:val="2"/>
          <w:sz w:val="32"/>
          <w:szCs w:val="32"/>
        </w:rPr>
        <w:t>支部要教育和引导党员干部</w:t>
      </w:r>
      <w:r w:rsidRPr="00BE084A">
        <w:rPr>
          <w:rFonts w:ascii="方正仿宋_GBK" w:eastAsia="方正仿宋_GBK" w:hAnsiTheme="minorHAnsi" w:cstheme="minorBidi"/>
          <w:kern w:val="2"/>
          <w:sz w:val="32"/>
          <w:szCs w:val="32"/>
        </w:rPr>
        <w:t>特别是领导干部筑牢思想道德防线，增强拒腐防变和抵御风险能力，时刻保持共产党人的政治本色，</w:t>
      </w:r>
      <w:r w:rsidR="00E87630" w:rsidRPr="00BE084A">
        <w:rPr>
          <w:rFonts w:ascii="方正仿宋_GBK" w:eastAsia="方正仿宋_GBK" w:hAnsiTheme="minorHAnsi" w:cstheme="minorBidi" w:hint="eastAsia"/>
          <w:kern w:val="2"/>
          <w:sz w:val="32"/>
          <w:szCs w:val="32"/>
        </w:rPr>
        <w:t>促进</w:t>
      </w:r>
      <w:r w:rsidRPr="00BE084A">
        <w:rPr>
          <w:rFonts w:ascii="方正仿宋_GBK" w:eastAsia="方正仿宋_GBK" w:hAnsiTheme="minorHAnsi" w:cstheme="minorBidi"/>
          <w:kern w:val="2"/>
          <w:sz w:val="32"/>
          <w:szCs w:val="32"/>
        </w:rPr>
        <w:t>各项工作持续提速、提效、提质、提标，以实际行动迎接党的二十大胜利召开。</w:t>
      </w:r>
    </w:p>
    <w:p w14:paraId="287E9261" w14:textId="6B2C211A" w:rsidR="00777BBE" w:rsidRPr="006026E2" w:rsidRDefault="00777BBE" w:rsidP="00777BBE">
      <w:pPr>
        <w:spacing w:line="360" w:lineRule="auto"/>
        <w:rPr>
          <w:rFonts w:ascii="方正仿宋_GBK" w:eastAsia="方正仿宋_GBK" w:hAnsi="宋体" w:cs="宋体"/>
          <w:kern w:val="0"/>
          <w:sz w:val="32"/>
          <w:szCs w:val="32"/>
        </w:rPr>
      </w:pPr>
      <w:r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（来源：财务处/文：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蒋莉平</w:t>
      </w:r>
      <w:r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/图：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莫晓</w:t>
      </w:r>
      <w:r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/审核：左贵才/责任编辑：   ）</w:t>
      </w:r>
    </w:p>
    <w:p w14:paraId="14CB8BF0" w14:textId="73EB6495" w:rsidR="00A121F3" w:rsidRPr="00777BBE" w:rsidRDefault="00A121F3" w:rsidP="00777BBE">
      <w:pPr>
        <w:pStyle w:val="a7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22222"/>
          <w:sz w:val="27"/>
          <w:szCs w:val="27"/>
        </w:rPr>
      </w:pPr>
    </w:p>
    <w:p w14:paraId="1155DA32" w14:textId="77777777" w:rsidR="00907B6E" w:rsidRDefault="00907B6E" w:rsidP="00907B6E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14:paraId="3E818602" w14:textId="77777777" w:rsidR="00907B6E" w:rsidRPr="00907B6E" w:rsidRDefault="00907B6E" w:rsidP="00907B6E">
      <w:pPr>
        <w:ind w:firstLineChars="400" w:firstLine="1280"/>
        <w:rPr>
          <w:rFonts w:ascii="方正仿宋_GBK" w:eastAsia="方正仿宋_GBK"/>
          <w:sz w:val="32"/>
          <w:szCs w:val="32"/>
        </w:rPr>
      </w:pPr>
    </w:p>
    <w:sectPr w:rsidR="00907B6E" w:rsidRPr="00907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EF75" w14:textId="77777777" w:rsidR="00F72CFB" w:rsidRDefault="00F72CFB" w:rsidP="00907B6E">
      <w:r>
        <w:separator/>
      </w:r>
    </w:p>
  </w:endnote>
  <w:endnote w:type="continuationSeparator" w:id="0">
    <w:p w14:paraId="7411384B" w14:textId="77777777" w:rsidR="00F72CFB" w:rsidRDefault="00F72CFB" w:rsidP="0090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A130" w14:textId="77777777" w:rsidR="00F72CFB" w:rsidRDefault="00F72CFB" w:rsidP="00907B6E">
      <w:r>
        <w:separator/>
      </w:r>
    </w:p>
  </w:footnote>
  <w:footnote w:type="continuationSeparator" w:id="0">
    <w:p w14:paraId="6C905190" w14:textId="77777777" w:rsidR="00F72CFB" w:rsidRDefault="00F72CFB" w:rsidP="00907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ED5"/>
    <w:rsid w:val="000654A8"/>
    <w:rsid w:val="00097ED5"/>
    <w:rsid w:val="00134C74"/>
    <w:rsid w:val="001506E0"/>
    <w:rsid w:val="00516207"/>
    <w:rsid w:val="006676D2"/>
    <w:rsid w:val="00777BBE"/>
    <w:rsid w:val="008C0C13"/>
    <w:rsid w:val="00907B6E"/>
    <w:rsid w:val="00926FF8"/>
    <w:rsid w:val="00A121F3"/>
    <w:rsid w:val="00B039B5"/>
    <w:rsid w:val="00BE084A"/>
    <w:rsid w:val="00E74F39"/>
    <w:rsid w:val="00E87630"/>
    <w:rsid w:val="00F72CFB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E255F"/>
  <w15:chartTrackingRefBased/>
  <w15:docId w15:val="{5E511716-D882-493F-82A2-21C534E4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B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B6E"/>
    <w:rPr>
      <w:sz w:val="18"/>
      <w:szCs w:val="18"/>
    </w:rPr>
  </w:style>
  <w:style w:type="character" w:customStyle="1" w:styleId="bjh-p">
    <w:name w:val="bjh-p"/>
    <w:basedOn w:val="a0"/>
    <w:rsid w:val="006676D2"/>
  </w:style>
  <w:style w:type="paragraph" w:styleId="a7">
    <w:name w:val="Normal (Web)"/>
    <w:basedOn w:val="a"/>
    <w:uiPriority w:val="99"/>
    <w:unhideWhenUsed/>
    <w:rsid w:val="00667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E0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yang vijay</cp:lastModifiedBy>
  <cp:revision>5</cp:revision>
  <dcterms:created xsi:type="dcterms:W3CDTF">2022-09-05T01:14:00Z</dcterms:created>
  <dcterms:modified xsi:type="dcterms:W3CDTF">2022-09-07T00:46:00Z</dcterms:modified>
</cp:coreProperties>
</file>