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14" w:rsidRPr="005B4890" w:rsidRDefault="00ED4914" w:rsidP="00ED4914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r w:rsidRPr="005B4890">
        <w:rPr>
          <w:rFonts w:ascii="方正小标宋简体" w:eastAsia="方正小标宋简体" w:hAnsi="宋体" w:hint="eastAsia"/>
          <w:sz w:val="36"/>
          <w:szCs w:val="36"/>
        </w:rPr>
        <w:t>西南林业大学出差事前审批表</w:t>
      </w:r>
    </w:p>
    <w:bookmarkEnd w:id="0"/>
    <w:p w:rsidR="00ED4914" w:rsidRPr="00E308D8" w:rsidRDefault="00ED4914" w:rsidP="00ED4914">
      <w:pPr>
        <w:ind w:leftChars="-68" w:hangingChars="51" w:hanging="143"/>
        <w:rPr>
          <w:rFonts w:ascii="仿宋_GB2312" w:eastAsia="仿宋_GB2312" w:hint="eastAsia"/>
          <w:sz w:val="28"/>
          <w:szCs w:val="28"/>
        </w:rPr>
      </w:pPr>
      <w:r w:rsidRPr="00E308D8">
        <w:rPr>
          <w:rFonts w:ascii="仿宋_GB2312" w:eastAsia="仿宋_GB2312" w:hAnsi="宋体" w:cs="宋体" w:hint="eastAsia"/>
          <w:sz w:val="28"/>
          <w:szCs w:val="28"/>
        </w:rPr>
        <w:t>部门：                                 日期：   年  月  日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2447"/>
        <w:gridCol w:w="2249"/>
        <w:gridCol w:w="1401"/>
        <w:gridCol w:w="1540"/>
      </w:tblGrid>
      <w:tr w:rsidR="00ED4914" w:rsidRPr="00E308D8" w:rsidTr="00ED4914">
        <w:trPr>
          <w:trHeight w:val="6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出差期间联系电话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D4914" w:rsidRPr="00E308D8" w:rsidTr="00ED4914">
        <w:trPr>
          <w:trHeight w:val="10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出差事由及依据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D4914" w:rsidRPr="00E308D8" w:rsidTr="00ED4914">
        <w:trPr>
          <w:trHeight w:val="9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出差期间、地点、行程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ind w:firstLineChars="1600" w:firstLine="4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是否住宿野外等（  ）</w:t>
            </w:r>
          </w:p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预计住宿野外天数（ ）  </w:t>
            </w:r>
          </w:p>
        </w:tc>
      </w:tr>
      <w:tr w:rsidR="00ED4914" w:rsidRPr="00E308D8" w:rsidTr="00ED4914">
        <w:trPr>
          <w:trHeight w:val="29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出差人姓名、职务、职称、常驻地等信息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D4914" w:rsidRPr="00E308D8" w:rsidTr="00ED4914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1.飞机 2.火车3.轮船4.汽车5.</w:t>
            </w:r>
            <w:r w:rsidRPr="00E308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高铁/动车</w:t>
            </w:r>
            <w:r w:rsidRPr="00E308D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6.其他交通工具</w:t>
            </w:r>
          </w:p>
        </w:tc>
      </w:tr>
      <w:tr w:rsidR="00ED4914" w:rsidRPr="00E308D8" w:rsidTr="00ED4914">
        <w:trPr>
          <w:trHeight w:val="9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int="eastAsia"/>
                <w:kern w:val="0"/>
                <w:sz w:val="28"/>
                <w:szCs w:val="28"/>
              </w:rPr>
              <w:t>经费名称（       ）   部门编号（    ） 项目编号（   ）</w:t>
            </w:r>
          </w:p>
        </w:tc>
      </w:tr>
      <w:tr w:rsidR="00ED4914" w:rsidRPr="00E308D8" w:rsidTr="00ED4914">
        <w:trPr>
          <w:trHeight w:val="1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ED4914">
            <w:pPr>
              <w:spacing w:line="168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int="eastAsia"/>
                <w:kern w:val="0"/>
                <w:sz w:val="28"/>
                <w:szCs w:val="28"/>
              </w:rPr>
              <w:t>城市间交通费（    ）元，住宿费（    ）元，包干伙食补助</w:t>
            </w:r>
          </w:p>
          <w:p w:rsidR="00ED4914" w:rsidRPr="00E308D8" w:rsidRDefault="00ED4914" w:rsidP="00ED4914">
            <w:pPr>
              <w:spacing w:line="168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int="eastAsia"/>
                <w:kern w:val="0"/>
                <w:sz w:val="28"/>
                <w:szCs w:val="28"/>
              </w:rPr>
              <w:t>（    ）元，包干市内交通费（    ）元，合计（    ）元。</w:t>
            </w:r>
          </w:p>
          <w:p w:rsidR="00ED4914" w:rsidRPr="00E308D8" w:rsidRDefault="00ED4914" w:rsidP="00ED4914">
            <w:pPr>
              <w:spacing w:line="168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int="eastAsia"/>
                <w:kern w:val="0"/>
                <w:sz w:val="28"/>
                <w:szCs w:val="28"/>
              </w:rPr>
              <w:t>其他费用，如有，请单列：</w:t>
            </w:r>
          </w:p>
        </w:tc>
      </w:tr>
      <w:tr w:rsidR="00ED4914" w:rsidRPr="00E308D8" w:rsidTr="00ED4914">
        <w:trPr>
          <w:trHeight w:val="14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D4914" w:rsidRPr="00E308D8" w:rsidTr="000B1567">
        <w:trPr>
          <w:trHeight w:val="613"/>
          <w:jc w:val="center"/>
        </w:trPr>
        <w:tc>
          <w:tcPr>
            <w:tcW w:w="9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14" w:rsidRPr="00E308D8" w:rsidRDefault="00ED4914" w:rsidP="000B1567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308D8">
              <w:rPr>
                <w:rFonts w:ascii="仿宋_GB2312" w:eastAsia="仿宋_GB2312" w:hint="eastAsia"/>
                <w:kern w:val="0"/>
                <w:sz w:val="28"/>
                <w:szCs w:val="28"/>
              </w:rPr>
              <w:t>备注：</w:t>
            </w:r>
            <w:r w:rsidRPr="00E308D8">
              <w:rPr>
                <w:rFonts w:ascii="仿宋_GB2312" w:eastAsia="仿宋_GB2312" w:hint="eastAsia"/>
                <w:kern w:val="0"/>
                <w:sz w:val="24"/>
              </w:rPr>
              <w:t>出差人员如为副处及以上领导，不论差旅费金额大小，须报分管校领导审批。</w:t>
            </w:r>
          </w:p>
        </w:tc>
      </w:tr>
    </w:tbl>
    <w:p w:rsidR="000552E4" w:rsidRPr="00ED4914" w:rsidRDefault="000552E4"/>
    <w:sectPr w:rsidR="000552E4" w:rsidRPr="00ED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14"/>
    <w:rsid w:val="000552E4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8065"/>
  <w15:chartTrackingRefBased/>
  <w15:docId w15:val="{F78A363B-1C69-47A1-8EB0-17097CD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4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</cp:revision>
  <dcterms:created xsi:type="dcterms:W3CDTF">2017-05-11T06:14:00Z</dcterms:created>
  <dcterms:modified xsi:type="dcterms:W3CDTF">2017-05-11T06:16:00Z</dcterms:modified>
</cp:coreProperties>
</file>